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B1" w:rsidRPr="007C5B68" w:rsidRDefault="006359B1" w:rsidP="007C5B6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C5B68">
        <w:rPr>
          <w:rFonts w:ascii="Arial" w:hAnsi="Arial" w:cs="Arial"/>
          <w:b/>
          <w:sz w:val="28"/>
          <w:szCs w:val="28"/>
        </w:rPr>
        <w:t>Adatkezelési tájékoztató</w:t>
      </w:r>
    </w:p>
    <w:p w:rsidR="006359B1" w:rsidRPr="00764A74" w:rsidRDefault="00E50A91" w:rsidP="007C5B6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Hlk535397907"/>
      <w:r>
        <w:rPr>
          <w:rFonts w:ascii="Arial" w:hAnsi="Arial" w:cs="Arial"/>
          <w:sz w:val="20"/>
          <w:szCs w:val="20"/>
        </w:rPr>
        <w:t>a Budapest Ösztöndíj Programban</w:t>
      </w:r>
      <w:r w:rsidRPr="00E50A91">
        <w:rPr>
          <w:rFonts w:ascii="Arial" w:hAnsi="Arial" w:cs="Arial"/>
          <w:sz w:val="20"/>
          <w:szCs w:val="20"/>
        </w:rPr>
        <w:t xml:space="preserve"> résztvevő</w:t>
      </w:r>
      <w:r w:rsidR="006359B1" w:rsidRPr="00E50A91">
        <w:rPr>
          <w:rFonts w:ascii="Arial" w:hAnsi="Arial" w:cs="Arial"/>
          <w:sz w:val="20"/>
          <w:szCs w:val="20"/>
        </w:rPr>
        <w:t>k részére</w:t>
      </w:r>
    </w:p>
    <w:bookmarkEnd w:id="0"/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Adatainak védelme fontos számunkra, ezért ezúton szeretnénk Önt tájékoztatni – az Európai Parlament és Tanács a természetes személyeknek a személyes adatok kezelése tekintetében történő védelméről és az ilyen adatok szabad áramlásáról, valamint a 95/46/EK irányelv hatályon kívül helyezéséről szóló 2016/679. rendelet (a továbbiakban: </w:t>
      </w:r>
      <w:r w:rsidRPr="00764A74">
        <w:rPr>
          <w:rFonts w:ascii="Arial" w:hAnsi="Arial" w:cs="Arial"/>
          <w:i/>
          <w:sz w:val="20"/>
          <w:szCs w:val="20"/>
        </w:rPr>
        <w:t>Rendelet</w:t>
      </w:r>
      <w:r w:rsidRPr="00764A74">
        <w:rPr>
          <w:rFonts w:ascii="Arial" w:hAnsi="Arial" w:cs="Arial"/>
          <w:sz w:val="20"/>
          <w:szCs w:val="20"/>
        </w:rPr>
        <w:t>) alapján – a Rendelet által védelemben részesített személyes adatainak kezelésével kapcsolatos tudnivalókról.</w:t>
      </w:r>
    </w:p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Adatkezelő</w:t>
      </w:r>
    </w:p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Budapest Főváros Főpolgármesteri Hivatal </w:t>
      </w:r>
      <w:r w:rsidRPr="00764A74">
        <w:rPr>
          <w:rFonts w:ascii="Arial" w:hAnsi="Arial" w:cs="Arial"/>
          <w:i/>
          <w:sz w:val="20"/>
          <w:szCs w:val="20"/>
        </w:rPr>
        <w:t>Humán Erőforrás Menedzsment Főosztály</w:t>
      </w:r>
      <w:r w:rsidRPr="00764A74">
        <w:rPr>
          <w:rFonts w:ascii="Arial" w:hAnsi="Arial" w:cs="Arial"/>
          <w:sz w:val="20"/>
          <w:szCs w:val="20"/>
        </w:rPr>
        <w:t xml:space="preserve"> (a továbbiakban: Hivatal)</w:t>
      </w: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Székhely: 1052 Budapest, Városház u. 9-11.</w:t>
      </w: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Levélcím: 1840 Budapest</w:t>
      </w: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E-mail: ugyfelszolgalat@budapest.hu</w:t>
      </w: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Telefon: +36 1 327-1000</w:t>
      </w: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Honlap: </w:t>
      </w:r>
      <w:hyperlink r:id="rId7" w:history="1">
        <w:r w:rsidRPr="00764A74">
          <w:rPr>
            <w:rStyle w:val="Hiperhivatkozs"/>
            <w:rFonts w:ascii="Arial" w:hAnsi="Arial" w:cs="Arial"/>
            <w:sz w:val="20"/>
            <w:szCs w:val="20"/>
          </w:rPr>
          <w:t>www.budapest.hu</w:t>
        </w:r>
      </w:hyperlink>
    </w:p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Adatvédelmi tisztviselő</w:t>
      </w:r>
    </w:p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dr. Molnár Katalin</w:t>
      </w: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Telefon: +36 1 327-1454</w:t>
      </w:r>
    </w:p>
    <w:p w:rsidR="006359B1" w:rsidRPr="00764A74" w:rsidRDefault="006359B1" w:rsidP="007C5B68">
      <w:pPr>
        <w:spacing w:after="0" w:line="360" w:lineRule="auto"/>
        <w:jc w:val="both"/>
        <w:rPr>
          <w:rStyle w:val="Hiperhivatkozs"/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764A74">
          <w:rPr>
            <w:rStyle w:val="Hiperhivatkozs"/>
            <w:rFonts w:ascii="Arial" w:hAnsi="Arial" w:cs="Arial"/>
            <w:sz w:val="20"/>
            <w:szCs w:val="20"/>
          </w:rPr>
          <w:t>adatvedelmitisztviselo@budapest.hu</w:t>
        </w:r>
      </w:hyperlink>
    </w:p>
    <w:p w:rsidR="006359B1" w:rsidRPr="007E35A7" w:rsidRDefault="006359B1" w:rsidP="007C5B68">
      <w:pPr>
        <w:spacing w:after="0" w:line="360" w:lineRule="auto"/>
        <w:jc w:val="both"/>
        <w:rPr>
          <w:rStyle w:val="Hiperhivatkozs"/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Az adatkezelésre vonatkozó jogszabályok</w:t>
      </w:r>
    </w:p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az Európai Parlament és Tanács 2016/679. rendelete (2016. április 27.) </w:t>
      </w:r>
      <w:r w:rsidRPr="007C5B68">
        <w:rPr>
          <w:rFonts w:ascii="Arial" w:hAnsi="Arial" w:cs="Arial"/>
          <w:i/>
          <w:sz w:val="20"/>
          <w:szCs w:val="20"/>
        </w:rPr>
        <w:t>a természetes személyeknek a személyes adatok kezelése tekintetében történő védelméről és az ilyen adatok szabad áramlásáról, valamint a 95/46/EK irányelv hatályon kívül helyezéséről</w:t>
      </w:r>
      <w:r w:rsidRPr="00764A74">
        <w:rPr>
          <w:rFonts w:ascii="Arial" w:hAnsi="Arial" w:cs="Arial"/>
          <w:sz w:val="20"/>
          <w:szCs w:val="20"/>
        </w:rPr>
        <w:t xml:space="preserve"> (általános adatvédelmi rendelet),</w:t>
      </w:r>
    </w:p>
    <w:p w:rsidR="006359B1" w:rsidRDefault="006359B1" w:rsidP="007C5B6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5B68">
        <w:rPr>
          <w:rFonts w:ascii="Arial" w:hAnsi="Arial" w:cs="Arial"/>
          <w:i/>
          <w:sz w:val="20"/>
          <w:szCs w:val="20"/>
        </w:rPr>
        <w:t>az információs önrendelkezési jogról és az információszabadságról szóló</w:t>
      </w:r>
      <w:r w:rsidRPr="00764A74">
        <w:rPr>
          <w:rFonts w:ascii="Arial" w:hAnsi="Arial" w:cs="Arial"/>
          <w:sz w:val="20"/>
          <w:szCs w:val="20"/>
        </w:rPr>
        <w:t xml:space="preserve"> 2011. évi CXII. törvény,</w:t>
      </w:r>
    </w:p>
    <w:p w:rsidR="006359B1" w:rsidRPr="00963B93" w:rsidRDefault="006359B1" w:rsidP="007C5B6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5B68">
        <w:rPr>
          <w:rFonts w:ascii="Arial" w:hAnsi="Arial" w:cs="Arial"/>
          <w:i/>
          <w:sz w:val="20"/>
          <w:szCs w:val="20"/>
        </w:rPr>
        <w:t>a személyi jövedelemadóról szóló</w:t>
      </w:r>
      <w:r w:rsidRPr="00963B93">
        <w:rPr>
          <w:rFonts w:ascii="Arial" w:hAnsi="Arial" w:cs="Arial"/>
          <w:sz w:val="20"/>
          <w:szCs w:val="20"/>
        </w:rPr>
        <w:t xml:space="preserve"> 1995. évi CXVII. törvény,</w:t>
      </w:r>
    </w:p>
    <w:p w:rsidR="006359B1" w:rsidRPr="00FF35DF" w:rsidRDefault="006359B1" w:rsidP="007C5B6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5B68">
        <w:rPr>
          <w:rFonts w:ascii="Arial" w:hAnsi="Arial" w:cs="Arial"/>
          <w:i/>
          <w:sz w:val="20"/>
          <w:szCs w:val="20"/>
        </w:rPr>
        <w:t>az államháztartásról szóló törvény végrehajtásáról szóló</w:t>
      </w:r>
      <w:r w:rsidRPr="00963B93">
        <w:rPr>
          <w:rFonts w:ascii="Arial" w:hAnsi="Arial" w:cs="Arial"/>
          <w:sz w:val="20"/>
          <w:szCs w:val="20"/>
        </w:rPr>
        <w:t xml:space="preserve"> 368/2011. (XII.31.) Korm.rendelet (a továbbiakban: </w:t>
      </w:r>
      <w:r w:rsidRPr="00935104">
        <w:rPr>
          <w:rFonts w:ascii="Arial" w:hAnsi="Arial" w:cs="Arial"/>
          <w:i/>
          <w:sz w:val="20"/>
          <w:szCs w:val="20"/>
        </w:rPr>
        <w:t>Ávr.</w:t>
      </w:r>
      <w:r w:rsidRPr="00963B93">
        <w:rPr>
          <w:rFonts w:ascii="Arial" w:hAnsi="Arial" w:cs="Arial"/>
          <w:sz w:val="20"/>
          <w:szCs w:val="20"/>
        </w:rPr>
        <w:t>),</w:t>
      </w:r>
    </w:p>
    <w:p w:rsidR="006359B1" w:rsidRDefault="006359B1" w:rsidP="007C5B6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5B68">
        <w:rPr>
          <w:rFonts w:ascii="Arial" w:hAnsi="Arial" w:cs="Arial"/>
          <w:i/>
          <w:sz w:val="20"/>
          <w:szCs w:val="20"/>
        </w:rPr>
        <w:t>a Budapest Ösztöndíj Programról szól</w:t>
      </w:r>
      <w:r w:rsidRPr="00764A74">
        <w:rPr>
          <w:rFonts w:ascii="Arial" w:hAnsi="Arial" w:cs="Arial"/>
          <w:sz w:val="20"/>
          <w:szCs w:val="20"/>
        </w:rPr>
        <w:t>ó 44/2008. (IX.10.) Főv. Kgy. rendelet.</w:t>
      </w:r>
    </w:p>
    <w:p w:rsidR="007E35A7" w:rsidRPr="007E35A7" w:rsidRDefault="007E35A7" w:rsidP="007E35A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FF35DF" w:rsidRDefault="006359B1" w:rsidP="007C5B6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35DF">
        <w:rPr>
          <w:rFonts w:ascii="Arial" w:hAnsi="Arial" w:cs="Arial"/>
          <w:b/>
          <w:sz w:val="20"/>
          <w:szCs w:val="20"/>
          <w:u w:val="single"/>
        </w:rPr>
        <w:t>Az adatkezelés jogalapja:</w:t>
      </w:r>
    </w:p>
    <w:p w:rsidR="006359B1" w:rsidRPr="007E35A7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359B1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 Budapest Ösztöndíj Programról szóló rendelet értelmében az ösztöndíjakat pályázati eljárás útján lehet elnyerni. Pályázni a Fővárosi Közgyűlés által közzétett pályázati felhívásban foglaltak szerint, pályázati adatlap kitöltésével</w:t>
      </w:r>
      <w:r>
        <w:rPr>
          <w:rFonts w:ascii="Arial" w:hAnsi="Arial" w:cs="Arial"/>
          <w:sz w:val="20"/>
          <w:szCs w:val="20"/>
        </w:rPr>
        <w:t>, valamint az adatlap mellékleteinek csatolásával lehet.</w:t>
      </w:r>
      <w:r w:rsidR="0075687A">
        <w:rPr>
          <w:rFonts w:ascii="Arial" w:hAnsi="Arial" w:cs="Arial"/>
          <w:sz w:val="20"/>
          <w:szCs w:val="20"/>
        </w:rPr>
        <w:t xml:space="preserve"> </w:t>
      </w:r>
      <w:r w:rsidR="0075687A" w:rsidRPr="00E50A91">
        <w:rPr>
          <w:rFonts w:ascii="Arial" w:hAnsi="Arial" w:cs="Arial"/>
          <w:sz w:val="20"/>
          <w:szCs w:val="20"/>
        </w:rPr>
        <w:t xml:space="preserve">A pályázatok elbírálását követően az </w:t>
      </w:r>
      <w:r w:rsidR="0075687A" w:rsidRPr="00E50A91">
        <w:rPr>
          <w:rFonts w:ascii="Arial" w:hAnsi="Arial" w:cs="Arial"/>
          <w:sz w:val="20"/>
          <w:szCs w:val="20"/>
        </w:rPr>
        <w:t>ösztöndíjat elnyerő pályázók oklevélben részesülnek. Az ösztöndíjas jogviszony a Fővárosi Önkormányzat és az ösztöndíjat elnyerő pályázó közti megállapodás megkötésével jön létre.</w:t>
      </w:r>
    </w:p>
    <w:p w:rsidR="0075687A" w:rsidRPr="0075687A" w:rsidRDefault="0075687A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C5B68" w:rsidRDefault="006359B1" w:rsidP="007C5B6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5B68">
        <w:rPr>
          <w:rFonts w:ascii="Arial" w:hAnsi="Arial" w:cs="Arial"/>
          <w:sz w:val="20"/>
          <w:szCs w:val="20"/>
        </w:rPr>
        <w:t>A pályázati adatlapon és annak mellékleteiben szereplő személyes adatok kezelése a Rendelet 6. cikk (1) b) pontjával összhangban a Főpolgármesteri Hivatal és a pályázó közti ösztöndíj megállapodás megkötését megelőzően a pályázati eljárás lefolytatásához, az ösztöndíj odaítélésére vonatkozó döntések meghozatalához szükséges. Amennyiben az érintett adatait nem adja meg, pályázata az érdemi elbírálásból kizárásra kerül.</w:t>
      </w:r>
    </w:p>
    <w:p w:rsidR="006359B1" w:rsidRDefault="006359B1" w:rsidP="007C5B6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nyertes pályázó adatait a Rendelet 6. cikk (1) b) pontjával összhangban a Főpolgármesteri Hivatal és a hallgató közti ösztöndíj megállapodás megkötése és teljesítése érdekében kezeljük.</w:t>
      </w:r>
    </w:p>
    <w:p w:rsidR="00232E4E" w:rsidRPr="0075687A" w:rsidRDefault="006359B1" w:rsidP="00232E4E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35DF">
        <w:rPr>
          <w:rFonts w:ascii="Arial" w:hAnsi="Arial" w:cs="Arial"/>
          <w:sz w:val="20"/>
          <w:szCs w:val="20"/>
        </w:rPr>
        <w:t xml:space="preserve">Az ösztöndíjat elnyert pályázók neve, a felsőoktatási intézmény neve, valamint a kar és szak megnevezése a Budapest Ösztöndíj Programról szóló rendelet alapján a helyben szokásos módon (a Fővárosi Közlönyben, illetve a </w:t>
      </w:r>
      <w:hyperlink r:id="rId9" w:history="1">
        <w:r w:rsidRPr="00AA4427">
          <w:rPr>
            <w:rStyle w:val="Hiperhivatkozs"/>
            <w:rFonts w:ascii="Arial" w:hAnsi="Arial" w:cs="Arial"/>
            <w:sz w:val="20"/>
            <w:szCs w:val="20"/>
          </w:rPr>
          <w:t>www.budapest.hu</w:t>
        </w:r>
      </w:hyperlink>
      <w:r w:rsidRPr="00FF35DF">
        <w:rPr>
          <w:rFonts w:ascii="Arial" w:hAnsi="Arial" w:cs="Arial"/>
          <w:sz w:val="20"/>
          <w:szCs w:val="20"/>
        </w:rPr>
        <w:t xml:space="preserve"> oldalon) közzétételre kerül.</w:t>
      </w:r>
    </w:p>
    <w:p w:rsidR="00114F87" w:rsidRPr="00114F87" w:rsidRDefault="00114F87" w:rsidP="00232E4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Default="006359B1" w:rsidP="007C5B6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0329">
        <w:rPr>
          <w:rFonts w:ascii="Arial" w:hAnsi="Arial" w:cs="Arial"/>
          <w:b/>
          <w:sz w:val="20"/>
          <w:szCs w:val="20"/>
          <w:u w:val="single"/>
        </w:rPr>
        <w:t>A kezelt adatok köre, a</w:t>
      </w:r>
      <w:r w:rsidR="00E30329">
        <w:rPr>
          <w:rFonts w:ascii="Arial" w:hAnsi="Arial" w:cs="Arial"/>
          <w:b/>
          <w:sz w:val="20"/>
          <w:szCs w:val="20"/>
          <w:u w:val="single"/>
        </w:rPr>
        <w:t>z adatkezelés célja</w:t>
      </w:r>
    </w:p>
    <w:p w:rsidR="00E30329" w:rsidRPr="00610040" w:rsidRDefault="00E30329" w:rsidP="00E30329">
      <w:pPr>
        <w:spacing w:after="0"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359B1" w:rsidRPr="00E30329" w:rsidRDefault="00E30329" w:rsidP="007E35A7">
      <w:pPr>
        <w:pStyle w:val="Listaszerbekezds"/>
        <w:numPr>
          <w:ilvl w:val="0"/>
          <w:numId w:val="9"/>
        </w:numPr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E30329">
        <w:rPr>
          <w:rFonts w:ascii="Arial" w:hAnsi="Arial" w:cs="Arial"/>
          <w:sz w:val="20"/>
          <w:szCs w:val="20"/>
          <w:u w:val="single"/>
        </w:rPr>
        <w:t>pályázati szakasz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0329" w:rsidTr="00E30329">
        <w:tc>
          <w:tcPr>
            <w:tcW w:w="4531" w:type="dxa"/>
          </w:tcPr>
          <w:p w:rsidR="00E30329" w:rsidRPr="007A7E67" w:rsidRDefault="00E30329" w:rsidP="00E303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E67">
              <w:rPr>
                <w:rFonts w:ascii="Arial" w:hAnsi="Arial" w:cs="Arial"/>
                <w:b/>
                <w:sz w:val="20"/>
                <w:szCs w:val="20"/>
              </w:rPr>
              <w:t>személyes adat</w:t>
            </w:r>
          </w:p>
        </w:tc>
        <w:tc>
          <w:tcPr>
            <w:tcW w:w="4531" w:type="dxa"/>
          </w:tcPr>
          <w:p w:rsidR="00E30329" w:rsidRPr="007A7E67" w:rsidRDefault="00E30329" w:rsidP="00E303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E67">
              <w:rPr>
                <w:rFonts w:ascii="Arial" w:hAnsi="Arial" w:cs="Arial"/>
                <w:b/>
                <w:sz w:val="20"/>
                <w:szCs w:val="20"/>
              </w:rPr>
              <w:t>az adatkezelés célja</w:t>
            </w:r>
          </w:p>
        </w:tc>
      </w:tr>
      <w:tr w:rsidR="00E30329" w:rsidTr="007E35A7">
        <w:trPr>
          <w:trHeight w:val="1236"/>
        </w:trPr>
        <w:tc>
          <w:tcPr>
            <w:tcW w:w="4531" w:type="dxa"/>
          </w:tcPr>
          <w:p w:rsidR="00E30329" w:rsidRDefault="00E3032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4531" w:type="dxa"/>
          </w:tcPr>
          <w:p w:rsidR="00E30329" w:rsidRDefault="00E3032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29">
              <w:rPr>
                <w:rFonts w:ascii="Arial" w:hAnsi="Arial" w:cs="Arial"/>
                <w:sz w:val="20"/>
                <w:szCs w:val="20"/>
              </w:rPr>
              <w:t xml:space="preserve">a pályázó beazonosításhoz, nyertes pályázat esetén a Fővárosi Közlönyben és a </w:t>
            </w:r>
            <w:hyperlink r:id="rId10" w:history="1">
              <w:r w:rsidRPr="00E30329">
                <w:rPr>
                  <w:rStyle w:val="Hiperhivatkozs"/>
                  <w:rFonts w:ascii="Arial" w:hAnsi="Arial" w:cs="Arial"/>
                  <w:sz w:val="20"/>
                  <w:szCs w:val="20"/>
                </w:rPr>
                <w:t>www.budapest.hu</w:t>
              </w:r>
            </w:hyperlink>
            <w:r w:rsidRPr="00E30329">
              <w:rPr>
                <w:rFonts w:ascii="Arial" w:hAnsi="Arial" w:cs="Arial"/>
                <w:sz w:val="20"/>
                <w:szCs w:val="20"/>
              </w:rPr>
              <w:t xml:space="preserve"> weboldalon történő közzétételhez, valamint az ösztöndíj elnyerését </w:t>
            </w:r>
            <w:r w:rsidR="004819B4">
              <w:rPr>
                <w:rFonts w:ascii="Arial" w:hAnsi="Arial" w:cs="Arial"/>
                <w:sz w:val="20"/>
                <w:szCs w:val="20"/>
              </w:rPr>
              <w:t>igazoló oklevél elkészítéséhez</w:t>
            </w:r>
            <w:r w:rsidR="00F422DD">
              <w:rPr>
                <w:rFonts w:ascii="Arial" w:hAnsi="Arial" w:cs="Arial"/>
                <w:sz w:val="20"/>
                <w:szCs w:val="20"/>
              </w:rPr>
              <w:t xml:space="preserve"> szükséges</w:t>
            </w:r>
          </w:p>
        </w:tc>
      </w:tr>
      <w:tr w:rsidR="00E30329" w:rsidTr="00E30329">
        <w:tc>
          <w:tcPr>
            <w:tcW w:w="4531" w:type="dxa"/>
          </w:tcPr>
          <w:p w:rsidR="00E30329" w:rsidRDefault="00E3032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29">
              <w:rPr>
                <w:rFonts w:ascii="Arial" w:hAnsi="Arial" w:cs="Arial"/>
                <w:b/>
                <w:sz w:val="20"/>
                <w:szCs w:val="20"/>
              </w:rPr>
              <w:t>születési név</w:t>
            </w:r>
          </w:p>
        </w:tc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29">
              <w:rPr>
                <w:rFonts w:ascii="Arial" w:hAnsi="Arial" w:cs="Arial"/>
                <w:sz w:val="20"/>
                <w:szCs w:val="20"/>
              </w:rPr>
              <w:t>a pályázó beazonosításhoz szükséges</w:t>
            </w:r>
          </w:p>
        </w:tc>
      </w:tr>
      <w:tr w:rsidR="00E30329" w:rsidTr="00E30329"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születési hely</w:t>
            </w:r>
          </w:p>
        </w:tc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pályázó beazonosításhoz szükséges</w:t>
            </w:r>
          </w:p>
        </w:tc>
      </w:tr>
      <w:tr w:rsidR="00E30329" w:rsidTr="007E35A7">
        <w:trPr>
          <w:trHeight w:val="569"/>
        </w:trPr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születési idő</w:t>
            </w:r>
          </w:p>
        </w:tc>
        <w:tc>
          <w:tcPr>
            <w:tcW w:w="4531" w:type="dxa"/>
          </w:tcPr>
          <w:p w:rsidR="00E3032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pályázó beazonosításhoz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A5C7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pályázati feltétel meglétének azonosításához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szükséges</w:t>
            </w:r>
          </w:p>
        </w:tc>
      </w:tr>
      <w:tr w:rsidR="00E30329" w:rsidTr="007E35A7">
        <w:trPr>
          <w:trHeight w:val="549"/>
        </w:trPr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állampolgárság</w:t>
            </w:r>
          </w:p>
        </w:tc>
        <w:tc>
          <w:tcPr>
            <w:tcW w:w="4531" w:type="dxa"/>
          </w:tcPr>
          <w:p w:rsidR="00E3032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 szükséges</w:t>
            </w:r>
          </w:p>
        </w:tc>
      </w:tr>
      <w:tr w:rsidR="00E30329" w:rsidTr="007E35A7">
        <w:trPr>
          <w:trHeight w:val="557"/>
        </w:trPr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értesítési cím</w:t>
            </w:r>
          </w:p>
        </w:tc>
        <w:tc>
          <w:tcPr>
            <w:tcW w:w="4531" w:type="dxa"/>
          </w:tcPr>
          <w:p w:rsidR="00E3032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pályázati eredményről történő kiértesítéshez szükséges</w:t>
            </w:r>
          </w:p>
        </w:tc>
      </w:tr>
      <w:tr w:rsidR="00E30329" w:rsidTr="007E35A7">
        <w:trPr>
          <w:trHeight w:val="565"/>
        </w:trPr>
        <w:tc>
          <w:tcPr>
            <w:tcW w:w="4531" w:type="dxa"/>
          </w:tcPr>
          <w:p w:rsidR="00E30329" w:rsidRDefault="002A4B09" w:rsidP="00E303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telefonszám</w:t>
            </w:r>
          </w:p>
        </w:tc>
        <w:tc>
          <w:tcPr>
            <w:tcW w:w="4531" w:type="dxa"/>
          </w:tcPr>
          <w:p w:rsidR="00E3032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Hivatal és a pályázó közti kapcsolattartást szolgálja</w:t>
            </w:r>
          </w:p>
        </w:tc>
      </w:tr>
      <w:tr w:rsidR="002A4B09" w:rsidTr="007E35A7">
        <w:trPr>
          <w:trHeight w:val="559"/>
        </w:trPr>
        <w:tc>
          <w:tcPr>
            <w:tcW w:w="4531" w:type="dxa"/>
          </w:tcPr>
          <w:p w:rsidR="002A4B09" w:rsidRPr="009E5BF6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e-mail-cím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Hivatal és a pályázó közti kapcsolattartást szolgálja</w:t>
            </w:r>
          </w:p>
        </w:tc>
      </w:tr>
      <w:tr w:rsidR="002A4B09" w:rsidTr="007E35A7">
        <w:trPr>
          <w:trHeight w:val="1262"/>
        </w:trPr>
        <w:tc>
          <w:tcPr>
            <w:tcW w:w="4531" w:type="dxa"/>
          </w:tcPr>
          <w:p w:rsidR="002A4B09" w:rsidRDefault="002A4B09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felsőoktatási intézmény neve, kar megnevezése</w:t>
            </w:r>
          </w:p>
          <w:p w:rsidR="007E35A7" w:rsidRDefault="007E35A7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5A7" w:rsidRDefault="007E35A7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5A7" w:rsidRPr="009E5BF6" w:rsidRDefault="007E35A7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</w:t>
            </w:r>
            <w:r>
              <w:rPr>
                <w:rFonts w:ascii="Arial" w:hAnsi="Arial" w:cs="Arial"/>
                <w:sz w:val="20"/>
                <w:szCs w:val="20"/>
              </w:rPr>
              <w:t xml:space="preserve">, nyertes pályázat esetén 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a Fővárosi Közlönyben és a </w:t>
            </w:r>
            <w:hyperlink r:id="rId11" w:history="1">
              <w:r w:rsidRPr="00764A74">
                <w:rPr>
                  <w:rStyle w:val="Hiperhivatkozs"/>
                  <w:rFonts w:ascii="Arial" w:hAnsi="Arial" w:cs="Arial"/>
                  <w:sz w:val="20"/>
                  <w:szCs w:val="20"/>
                </w:rPr>
                <w:t>www.budapest.hu</w:t>
              </w:r>
            </w:hyperlink>
            <w:r w:rsidRPr="00764A74">
              <w:rPr>
                <w:rFonts w:ascii="Arial" w:hAnsi="Arial" w:cs="Arial"/>
                <w:sz w:val="20"/>
                <w:szCs w:val="20"/>
              </w:rPr>
              <w:t xml:space="preserve"> weboldalon történő közzétételhez</w:t>
            </w:r>
            <w:r>
              <w:rPr>
                <w:rFonts w:ascii="Arial" w:hAnsi="Arial" w:cs="Arial"/>
                <w:sz w:val="20"/>
                <w:szCs w:val="20"/>
              </w:rPr>
              <w:t>, valam</w:t>
            </w:r>
            <w:r w:rsidR="007E35A7">
              <w:rPr>
                <w:rFonts w:ascii="Arial" w:hAnsi="Arial" w:cs="Arial"/>
                <w:sz w:val="20"/>
                <w:szCs w:val="20"/>
              </w:rPr>
              <w:t>int az ösztöndíj elnyerését igaz</w:t>
            </w:r>
            <w:r>
              <w:rPr>
                <w:rFonts w:ascii="Arial" w:hAnsi="Arial" w:cs="Arial"/>
                <w:sz w:val="20"/>
                <w:szCs w:val="20"/>
              </w:rPr>
              <w:t>oló oklevél elkészítéséhez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szükséges</w:t>
            </w:r>
          </w:p>
        </w:tc>
      </w:tr>
      <w:tr w:rsidR="002A4B09" w:rsidTr="00DA299F">
        <w:trPr>
          <w:trHeight w:val="1081"/>
        </w:trPr>
        <w:tc>
          <w:tcPr>
            <w:tcW w:w="4531" w:type="dxa"/>
          </w:tcPr>
          <w:p w:rsidR="007E35A7" w:rsidRPr="009E5BF6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szak/szakirány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</w:t>
            </w:r>
            <w:r>
              <w:rPr>
                <w:rFonts w:ascii="Arial" w:hAnsi="Arial" w:cs="Arial"/>
                <w:sz w:val="20"/>
                <w:szCs w:val="20"/>
              </w:rPr>
              <w:t xml:space="preserve">, illetve nyertes pályázat esetén 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a Fővárosi Közlönyben és a </w:t>
            </w:r>
            <w:hyperlink r:id="rId12" w:history="1">
              <w:r w:rsidRPr="00764A74">
                <w:rPr>
                  <w:rStyle w:val="Hiperhivatkozs"/>
                  <w:rFonts w:ascii="Arial" w:hAnsi="Arial" w:cs="Arial"/>
                  <w:sz w:val="20"/>
                  <w:szCs w:val="20"/>
                </w:rPr>
                <w:t>www.budapest.hu</w:t>
              </w:r>
            </w:hyperlink>
            <w:r w:rsidRPr="00764A74">
              <w:rPr>
                <w:rFonts w:ascii="Arial" w:hAnsi="Arial" w:cs="Arial"/>
                <w:sz w:val="20"/>
                <w:szCs w:val="20"/>
              </w:rPr>
              <w:t xml:space="preserve"> weboldalon történő közzétételhez szükséges</w:t>
            </w:r>
          </w:p>
        </w:tc>
      </w:tr>
      <w:tr w:rsidR="002A4B09" w:rsidTr="007E35A7">
        <w:trPr>
          <w:trHeight w:val="561"/>
        </w:trPr>
        <w:tc>
          <w:tcPr>
            <w:tcW w:w="4531" w:type="dxa"/>
          </w:tcPr>
          <w:p w:rsidR="002A4B09" w:rsidRPr="009E5BF6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évfolyam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 szükséges</w:t>
            </w:r>
          </w:p>
        </w:tc>
      </w:tr>
      <w:tr w:rsidR="002A4B09" w:rsidTr="007E35A7">
        <w:trPr>
          <w:trHeight w:val="540"/>
        </w:trPr>
        <w:tc>
          <w:tcPr>
            <w:tcW w:w="4531" w:type="dxa"/>
          </w:tcPr>
          <w:p w:rsidR="002A4B09" w:rsidRPr="009E5BF6" w:rsidRDefault="002A4B09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4B09">
              <w:rPr>
                <w:rFonts w:ascii="Arial" w:hAnsi="Arial" w:cs="Arial"/>
                <w:b/>
                <w:sz w:val="20"/>
                <w:szCs w:val="20"/>
              </w:rPr>
              <w:t>utolsó két lezárt félév súlyozott tanulmányi átlaga, az átlagról szóló igazolás adatai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B09">
              <w:rPr>
                <w:rFonts w:ascii="Arial" w:hAnsi="Arial" w:cs="Arial"/>
                <w:sz w:val="20"/>
                <w:szCs w:val="20"/>
              </w:rPr>
              <w:t>pályázati feltétel meglétének azonosításához szükséges</w:t>
            </w:r>
          </w:p>
        </w:tc>
      </w:tr>
      <w:tr w:rsidR="002A4B09" w:rsidTr="007E35A7">
        <w:trPr>
          <w:trHeight w:val="575"/>
        </w:trPr>
        <w:tc>
          <w:tcPr>
            <w:tcW w:w="4531" w:type="dxa"/>
          </w:tcPr>
          <w:p w:rsidR="002A4B09" w:rsidRPr="002A4B09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nyelvismeret</w:t>
            </w:r>
          </w:p>
        </w:tc>
        <w:tc>
          <w:tcPr>
            <w:tcW w:w="4531" w:type="dxa"/>
          </w:tcPr>
          <w:p w:rsidR="002A4B09" w:rsidRPr="002A4B0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 szükséges</w:t>
            </w:r>
          </w:p>
        </w:tc>
      </w:tr>
      <w:tr w:rsidR="002A4B09" w:rsidTr="007E35A7">
        <w:trPr>
          <w:trHeight w:val="555"/>
        </w:trPr>
        <w:tc>
          <w:tcPr>
            <w:tcW w:w="4531" w:type="dxa"/>
          </w:tcPr>
          <w:p w:rsidR="002A4B09" w:rsidRPr="002A4B09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választott szakdolgozati téma</w:t>
            </w:r>
          </w:p>
        </w:tc>
        <w:tc>
          <w:tcPr>
            <w:tcW w:w="4531" w:type="dxa"/>
          </w:tcPr>
          <w:p w:rsidR="002A4B09" w:rsidRPr="002A4B0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 xml:space="preserve">pályázati feltétel </w:t>
            </w:r>
            <w:r>
              <w:rPr>
                <w:rFonts w:ascii="Arial" w:hAnsi="Arial" w:cs="Arial"/>
                <w:sz w:val="20"/>
                <w:szCs w:val="20"/>
              </w:rPr>
              <w:t xml:space="preserve">meglétének </w:t>
            </w:r>
            <w:r w:rsidRPr="00764A74">
              <w:rPr>
                <w:rFonts w:ascii="Arial" w:hAnsi="Arial" w:cs="Arial"/>
                <w:sz w:val="20"/>
                <w:szCs w:val="20"/>
              </w:rPr>
              <w:t>azonosításához szükséges</w:t>
            </w:r>
          </w:p>
        </w:tc>
      </w:tr>
      <w:tr w:rsidR="002A4B09" w:rsidTr="007E35A7">
        <w:trPr>
          <w:trHeight w:val="549"/>
        </w:trPr>
        <w:tc>
          <w:tcPr>
            <w:tcW w:w="4531" w:type="dxa"/>
          </w:tcPr>
          <w:p w:rsidR="002A4B09" w:rsidRPr="002A4B09" w:rsidRDefault="002A4B09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fényképes önéletrajzban a pályázó által fentieken kívül megadott személyes adatok</w:t>
            </w:r>
          </w:p>
        </w:tc>
        <w:tc>
          <w:tcPr>
            <w:tcW w:w="4531" w:type="dxa"/>
          </w:tcPr>
          <w:p w:rsidR="002A4B09" w:rsidRPr="002A4B0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 elbírálásának elősegítése céljából kerül sor ezen adat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megadására</w:t>
            </w:r>
          </w:p>
        </w:tc>
      </w:tr>
      <w:tr w:rsidR="002A4B09" w:rsidTr="007E35A7">
        <w:trPr>
          <w:trHeight w:val="558"/>
        </w:trPr>
        <w:tc>
          <w:tcPr>
            <w:tcW w:w="4531" w:type="dxa"/>
          </w:tcPr>
          <w:p w:rsidR="002A4B09" w:rsidRPr="002A4B09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hallgatói jogviszony-igazolás adatai</w:t>
            </w:r>
          </w:p>
        </w:tc>
        <w:tc>
          <w:tcPr>
            <w:tcW w:w="4531" w:type="dxa"/>
          </w:tcPr>
          <w:p w:rsidR="002A4B09" w:rsidRPr="002A4B09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 </w:t>
            </w:r>
            <w:r w:rsidRPr="00764A74">
              <w:rPr>
                <w:rFonts w:ascii="Arial" w:hAnsi="Arial" w:cs="Arial"/>
                <w:sz w:val="20"/>
                <w:szCs w:val="20"/>
              </w:rPr>
              <w:t>azonosításához szükséges</w:t>
            </w:r>
          </w:p>
        </w:tc>
      </w:tr>
      <w:tr w:rsidR="002A4B09" w:rsidTr="007E35A7">
        <w:trPr>
          <w:trHeight w:val="551"/>
        </w:trPr>
        <w:tc>
          <w:tcPr>
            <w:tcW w:w="4531" w:type="dxa"/>
          </w:tcPr>
          <w:p w:rsidR="002A4B09" w:rsidRPr="00EB3036" w:rsidRDefault="002A4B09" w:rsidP="00E3032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nyelvvizsga-bizonyítvány adatai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 xml:space="preserve">pályázati feltétel </w:t>
            </w:r>
            <w:r>
              <w:rPr>
                <w:rFonts w:ascii="Arial" w:hAnsi="Arial" w:cs="Arial"/>
                <w:sz w:val="20"/>
                <w:szCs w:val="20"/>
              </w:rPr>
              <w:t xml:space="preserve">meglétének </w:t>
            </w:r>
            <w:r w:rsidRPr="00764A74">
              <w:rPr>
                <w:rFonts w:ascii="Arial" w:hAnsi="Arial" w:cs="Arial"/>
                <w:sz w:val="20"/>
                <w:szCs w:val="20"/>
              </w:rPr>
              <w:t>azonosításához szükséges</w:t>
            </w:r>
          </w:p>
        </w:tc>
      </w:tr>
      <w:tr w:rsidR="002A4B09" w:rsidTr="007E35A7">
        <w:trPr>
          <w:trHeight w:val="574"/>
        </w:trPr>
        <w:tc>
          <w:tcPr>
            <w:tcW w:w="4531" w:type="dxa"/>
          </w:tcPr>
          <w:p w:rsidR="002A4B09" w:rsidRPr="00EB3036" w:rsidRDefault="002A4B09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nyilatkozat büntetlen előéletről és cselekvőképességről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 szükséges</w:t>
            </w:r>
          </w:p>
        </w:tc>
      </w:tr>
      <w:tr w:rsidR="002A4B09" w:rsidTr="00E30329">
        <w:tc>
          <w:tcPr>
            <w:tcW w:w="4531" w:type="dxa"/>
          </w:tcPr>
          <w:p w:rsidR="002A4B09" w:rsidRPr="00EB3036" w:rsidRDefault="002A4B09" w:rsidP="007E35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3036">
              <w:rPr>
                <w:rFonts w:ascii="Arial" w:hAnsi="Arial" w:cs="Arial"/>
                <w:b/>
                <w:sz w:val="20"/>
                <w:szCs w:val="20"/>
              </w:rPr>
              <w:t>nyilatkozat a közpénzekből nyújtott támogatások átláthatóságáról szóló 2007. évi CLXXXI. törvény szerinti összeférhetetlenség, illetve érintettség fennállásáról vagy hiányáról</w:t>
            </w:r>
          </w:p>
        </w:tc>
        <w:tc>
          <w:tcPr>
            <w:tcW w:w="4531" w:type="dxa"/>
          </w:tcPr>
          <w:p w:rsidR="002A4B09" w:rsidRPr="00764A74" w:rsidRDefault="002A4B09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pályázati feltétel</w:t>
            </w:r>
            <w:r>
              <w:rPr>
                <w:rFonts w:ascii="Arial" w:hAnsi="Arial" w:cs="Arial"/>
                <w:sz w:val="20"/>
                <w:szCs w:val="20"/>
              </w:rPr>
              <w:t xml:space="preserve"> meglétének</w:t>
            </w:r>
            <w:r w:rsidRPr="00764A74">
              <w:rPr>
                <w:rFonts w:ascii="Arial" w:hAnsi="Arial" w:cs="Arial"/>
                <w:sz w:val="20"/>
                <w:szCs w:val="20"/>
              </w:rPr>
              <w:t xml:space="preserve"> azonosításához szükséges</w:t>
            </w:r>
          </w:p>
        </w:tc>
      </w:tr>
    </w:tbl>
    <w:p w:rsidR="002A4B09" w:rsidRPr="00B73665" w:rsidRDefault="002A4B09" w:rsidP="002A4B09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A4B09" w:rsidRDefault="002A4B09" w:rsidP="002A4B09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A4B09">
        <w:rPr>
          <w:rFonts w:ascii="Arial" w:hAnsi="Arial" w:cs="Arial"/>
          <w:sz w:val="20"/>
          <w:szCs w:val="20"/>
          <w:u w:val="single"/>
        </w:rPr>
        <w:t>döntést követő ösztöndíjas időszak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19B4" w:rsidTr="004819B4">
        <w:tc>
          <w:tcPr>
            <w:tcW w:w="4531" w:type="dxa"/>
          </w:tcPr>
          <w:p w:rsidR="004819B4" w:rsidRPr="007A7E67" w:rsidRDefault="004819B4" w:rsidP="004819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E67">
              <w:rPr>
                <w:rFonts w:ascii="Arial" w:hAnsi="Arial" w:cs="Arial"/>
                <w:b/>
                <w:sz w:val="20"/>
                <w:szCs w:val="20"/>
              </w:rPr>
              <w:t>személyes adat</w:t>
            </w:r>
          </w:p>
        </w:tc>
        <w:tc>
          <w:tcPr>
            <w:tcW w:w="4531" w:type="dxa"/>
          </w:tcPr>
          <w:p w:rsidR="004819B4" w:rsidRPr="007A7E67" w:rsidRDefault="004819B4" w:rsidP="004819B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E67">
              <w:rPr>
                <w:rFonts w:ascii="Arial" w:hAnsi="Arial" w:cs="Arial"/>
                <w:b/>
                <w:sz w:val="20"/>
                <w:szCs w:val="20"/>
              </w:rPr>
              <w:t>az adatkezelés célja</w:t>
            </w:r>
          </w:p>
        </w:tc>
      </w:tr>
      <w:tr w:rsidR="004819B4" w:rsidTr="007E35A7">
        <w:trPr>
          <w:trHeight w:val="520"/>
        </w:trPr>
        <w:tc>
          <w:tcPr>
            <w:tcW w:w="4531" w:type="dxa"/>
          </w:tcPr>
          <w:p w:rsidR="004819B4" w:rsidRDefault="004819B4" w:rsidP="004819B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4531" w:type="dxa"/>
          </w:tcPr>
          <w:p w:rsidR="004819B4" w:rsidRDefault="004819B4" w:rsidP="007E35A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329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69"/>
        </w:trPr>
        <w:tc>
          <w:tcPr>
            <w:tcW w:w="4531" w:type="dxa"/>
          </w:tcPr>
          <w:p w:rsidR="00FD43EA" w:rsidRDefault="00FD43EA" w:rsidP="00FD43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29">
              <w:rPr>
                <w:rFonts w:ascii="Arial" w:hAnsi="Arial" w:cs="Arial"/>
                <w:b/>
                <w:sz w:val="20"/>
                <w:szCs w:val="20"/>
              </w:rPr>
              <w:t>születési név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3FD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50"/>
        </w:trPr>
        <w:tc>
          <w:tcPr>
            <w:tcW w:w="4531" w:type="dxa"/>
          </w:tcPr>
          <w:p w:rsidR="00FD43EA" w:rsidRDefault="00FD43EA" w:rsidP="00FD43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születési hely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3FD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57"/>
        </w:trPr>
        <w:tc>
          <w:tcPr>
            <w:tcW w:w="4531" w:type="dxa"/>
          </w:tcPr>
          <w:p w:rsidR="00FD43EA" w:rsidRDefault="00FD43EA" w:rsidP="00FD43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5BF6">
              <w:rPr>
                <w:rFonts w:ascii="Arial" w:hAnsi="Arial" w:cs="Arial"/>
                <w:b/>
                <w:sz w:val="20"/>
                <w:szCs w:val="20"/>
              </w:rPr>
              <w:t>születési idő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3FD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52"/>
        </w:trPr>
        <w:tc>
          <w:tcPr>
            <w:tcW w:w="4531" w:type="dxa"/>
          </w:tcPr>
          <w:p w:rsidR="00FD43EA" w:rsidRPr="007E35A7" w:rsidRDefault="00FD43EA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anyja születési neve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352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73"/>
        </w:trPr>
        <w:tc>
          <w:tcPr>
            <w:tcW w:w="4531" w:type="dxa"/>
          </w:tcPr>
          <w:p w:rsidR="00FD43EA" w:rsidRPr="007E35A7" w:rsidRDefault="00FD43EA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lakcím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352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54"/>
        </w:trPr>
        <w:tc>
          <w:tcPr>
            <w:tcW w:w="4531" w:type="dxa"/>
          </w:tcPr>
          <w:p w:rsidR="00FD43EA" w:rsidRPr="007E35A7" w:rsidRDefault="00FD43EA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adóazonosító jel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352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48"/>
        </w:trPr>
        <w:tc>
          <w:tcPr>
            <w:tcW w:w="4531" w:type="dxa"/>
          </w:tcPr>
          <w:p w:rsidR="00FD43EA" w:rsidRPr="007E35A7" w:rsidRDefault="00FD43EA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tajszám</w:t>
            </w:r>
          </w:p>
        </w:tc>
        <w:tc>
          <w:tcPr>
            <w:tcW w:w="4531" w:type="dxa"/>
          </w:tcPr>
          <w:p w:rsidR="00FD43EA" w:rsidRPr="00FD43EA" w:rsidRDefault="00FD43EA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352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D43EA" w:rsidTr="007E35A7">
        <w:trPr>
          <w:trHeight w:val="555"/>
        </w:trPr>
        <w:tc>
          <w:tcPr>
            <w:tcW w:w="4531" w:type="dxa"/>
          </w:tcPr>
          <w:p w:rsidR="00FD43EA" w:rsidRPr="007E35A7" w:rsidRDefault="00FD43EA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bankszámlaszám</w:t>
            </w:r>
          </w:p>
        </w:tc>
        <w:tc>
          <w:tcPr>
            <w:tcW w:w="4531" w:type="dxa"/>
          </w:tcPr>
          <w:p w:rsidR="00FD43EA" w:rsidRPr="00233352" w:rsidRDefault="00F422DD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352">
              <w:rPr>
                <w:rFonts w:ascii="Arial" w:hAnsi="Arial" w:cs="Arial"/>
                <w:sz w:val="20"/>
                <w:szCs w:val="20"/>
              </w:rPr>
              <w:t>ösztöndíj megállapodás megkötéséhez, ösztöndíj folyósításához szükséges</w:t>
            </w:r>
          </w:p>
        </w:tc>
      </w:tr>
      <w:tr w:rsidR="00F422DD" w:rsidTr="007E35A7">
        <w:trPr>
          <w:trHeight w:val="550"/>
        </w:trPr>
        <w:tc>
          <w:tcPr>
            <w:tcW w:w="4531" w:type="dxa"/>
          </w:tcPr>
          <w:p w:rsidR="00F422DD" w:rsidRPr="007E35A7" w:rsidRDefault="00F422DD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értesítési cím</w:t>
            </w:r>
          </w:p>
        </w:tc>
        <w:tc>
          <w:tcPr>
            <w:tcW w:w="4531" w:type="dxa"/>
          </w:tcPr>
          <w:p w:rsidR="00F422DD" w:rsidRPr="00233352" w:rsidRDefault="00F422DD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Hivatal és a pályázó közti kapcsolattartást szolgálja</w:t>
            </w:r>
          </w:p>
        </w:tc>
      </w:tr>
      <w:tr w:rsidR="00F422DD" w:rsidTr="004819B4">
        <w:tc>
          <w:tcPr>
            <w:tcW w:w="4531" w:type="dxa"/>
          </w:tcPr>
          <w:p w:rsidR="00F422DD" w:rsidRPr="007E35A7" w:rsidRDefault="00F422DD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telefonszám</w:t>
            </w:r>
          </w:p>
        </w:tc>
        <w:tc>
          <w:tcPr>
            <w:tcW w:w="4531" w:type="dxa"/>
          </w:tcPr>
          <w:p w:rsidR="00F422DD" w:rsidRPr="00764A74" w:rsidRDefault="00F422DD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Hivatal és a pályázó közti kapcsolattartást szolgálja</w:t>
            </w:r>
          </w:p>
        </w:tc>
      </w:tr>
      <w:tr w:rsidR="00FD43EA" w:rsidTr="00410A4B">
        <w:trPr>
          <w:trHeight w:val="528"/>
        </w:trPr>
        <w:tc>
          <w:tcPr>
            <w:tcW w:w="4531" w:type="dxa"/>
          </w:tcPr>
          <w:p w:rsidR="00FD43EA" w:rsidRPr="007E35A7" w:rsidRDefault="00FD43EA" w:rsidP="00FD43E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5A7">
              <w:rPr>
                <w:rFonts w:ascii="Arial" w:hAnsi="Arial" w:cs="Arial"/>
                <w:b/>
                <w:sz w:val="20"/>
                <w:szCs w:val="20"/>
              </w:rPr>
              <w:t>e-mail-cím</w:t>
            </w:r>
          </w:p>
        </w:tc>
        <w:tc>
          <w:tcPr>
            <w:tcW w:w="4531" w:type="dxa"/>
          </w:tcPr>
          <w:p w:rsidR="00FD43EA" w:rsidRPr="00233352" w:rsidRDefault="00F422DD" w:rsidP="007E35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A74">
              <w:rPr>
                <w:rFonts w:ascii="Arial" w:hAnsi="Arial" w:cs="Arial"/>
                <w:sz w:val="20"/>
                <w:szCs w:val="20"/>
              </w:rPr>
              <w:t>a Hivatal és a pályázó közti kapcsolattartást szolgálja</w:t>
            </w:r>
          </w:p>
        </w:tc>
      </w:tr>
    </w:tbl>
    <w:p w:rsidR="00DD41F8" w:rsidRDefault="00DD41F8" w:rsidP="00DD41F8">
      <w:pPr>
        <w:spacing w:after="0" w:line="360" w:lineRule="auto"/>
        <w:rPr>
          <w:rFonts w:ascii="Arial" w:hAnsi="Arial" w:cs="Arial"/>
          <w:sz w:val="16"/>
          <w:szCs w:val="16"/>
          <w:u w:val="single"/>
        </w:rPr>
      </w:pPr>
    </w:p>
    <w:p w:rsidR="00DD41F8" w:rsidRDefault="00DD41F8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br w:type="page"/>
      </w:r>
    </w:p>
    <w:p w:rsidR="00F422DD" w:rsidRDefault="00F422DD" w:rsidP="002A4B0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Adattovábbítás</w:t>
      </w:r>
    </w:p>
    <w:p w:rsidR="00F422DD" w:rsidRPr="00530F85" w:rsidRDefault="00F422DD" w:rsidP="00F422DD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F422DD" w:rsidRDefault="00F422DD" w:rsidP="00F422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22DD">
        <w:rPr>
          <w:rFonts w:ascii="Arial" w:hAnsi="Arial" w:cs="Arial"/>
          <w:sz w:val="20"/>
          <w:szCs w:val="20"/>
        </w:rPr>
        <w:t>Az Ávr. rendelkezéseinek betartása</w:t>
      </w:r>
      <w:r>
        <w:rPr>
          <w:rFonts w:ascii="Arial" w:hAnsi="Arial" w:cs="Arial"/>
          <w:sz w:val="20"/>
          <w:szCs w:val="20"/>
        </w:rPr>
        <w:t xml:space="preserve"> érdekében a kincstári program alkalmazásával az ösztöndíj számfejtéséhez szükséges adatok továbbításra kerülnek a Magyar Államkincstár felé.</w:t>
      </w:r>
    </w:p>
    <w:p w:rsidR="00F422DD" w:rsidRPr="00530F85" w:rsidRDefault="00F422DD" w:rsidP="00F422D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2A4B09" w:rsidRDefault="006359B1" w:rsidP="002A4B09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4B09">
        <w:rPr>
          <w:rFonts w:ascii="Arial" w:hAnsi="Arial" w:cs="Arial"/>
          <w:b/>
          <w:sz w:val="20"/>
          <w:szCs w:val="20"/>
        </w:rPr>
        <w:t>Az adatkezelés időtartama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 Hivatal a személyes adatokat </w:t>
      </w:r>
      <w:r w:rsidRPr="00764A74">
        <w:rPr>
          <w:rFonts w:ascii="Arial" w:hAnsi="Arial" w:cs="Arial"/>
          <w:i/>
          <w:sz w:val="20"/>
          <w:szCs w:val="20"/>
        </w:rPr>
        <w:t>az önkormányzati hivatalok egységes irattári tervének kiadásáról szóló</w:t>
      </w:r>
      <w:r w:rsidRPr="00764A74">
        <w:rPr>
          <w:rFonts w:ascii="Arial" w:hAnsi="Arial" w:cs="Arial"/>
          <w:sz w:val="20"/>
          <w:szCs w:val="20"/>
        </w:rPr>
        <w:t xml:space="preserve"> 78/2012. (XII.28.) BM rendelet és belső szabályzatok szerinti időtartamig őrzi meg.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Az ösztöndíjban részesülő pályázók neve a Fővárosi Közlönyben és a </w:t>
      </w:r>
      <w:hyperlink r:id="rId13" w:history="1">
        <w:r w:rsidRPr="00764A74">
          <w:rPr>
            <w:rStyle w:val="Hiperhivatkozs"/>
            <w:rFonts w:ascii="Arial" w:hAnsi="Arial" w:cs="Arial"/>
            <w:sz w:val="20"/>
            <w:szCs w:val="20"/>
          </w:rPr>
          <w:t>www.budapest.hu</w:t>
        </w:r>
      </w:hyperlink>
      <w:r w:rsidRPr="00764A74">
        <w:rPr>
          <w:rFonts w:ascii="Arial" w:hAnsi="Arial" w:cs="Arial"/>
          <w:sz w:val="20"/>
          <w:szCs w:val="20"/>
        </w:rPr>
        <w:t xml:space="preserve"> oldalon korlátlan ideig megtekinthető.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35DF">
        <w:rPr>
          <w:rFonts w:ascii="Arial" w:hAnsi="Arial" w:cs="Arial"/>
          <w:b/>
          <w:sz w:val="20"/>
          <w:szCs w:val="20"/>
          <w:u w:val="single"/>
        </w:rPr>
        <w:t>Az ösztöndíjban nem részesülő pályázók pályázati anyagát a Főpolgármesteri Hivatal visszaküldi</w:t>
      </w:r>
      <w:r w:rsidRPr="00764A74">
        <w:rPr>
          <w:rFonts w:ascii="Arial" w:hAnsi="Arial" w:cs="Arial"/>
          <w:sz w:val="20"/>
          <w:szCs w:val="20"/>
        </w:rPr>
        <w:t>. Amennyiben a visszaküldött pályázati anyagot a címzett nem veszi át („nem kereste” jelzéssel érkezik vissza), a Hivatal azt a visszaérkezést követően haladéktalanul megsemmisíti.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F422DD" w:rsidRDefault="006359B1" w:rsidP="00F422D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22DD">
        <w:rPr>
          <w:rFonts w:ascii="Arial" w:hAnsi="Arial" w:cs="Arial"/>
          <w:b/>
          <w:sz w:val="20"/>
          <w:szCs w:val="20"/>
        </w:rPr>
        <w:t>Az adatkezelésre jogosultak köre, az adatokhoz való hozzáférés és az adatbiztonsági intézkedések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Az adatok kezelését kizárólag a Hivatal </w:t>
      </w:r>
      <w:r>
        <w:rPr>
          <w:rFonts w:ascii="Arial" w:hAnsi="Arial" w:cs="Arial"/>
          <w:sz w:val="20"/>
          <w:szCs w:val="20"/>
        </w:rPr>
        <w:t>előkészítő feladatokat ellátó</w:t>
      </w:r>
      <w:r w:rsidRPr="00764A74">
        <w:rPr>
          <w:rFonts w:ascii="Arial" w:hAnsi="Arial" w:cs="Arial"/>
          <w:sz w:val="20"/>
          <w:szCs w:val="20"/>
        </w:rPr>
        <w:t xml:space="preserve"> munkatársai végzik</w:t>
      </w:r>
      <w:r>
        <w:rPr>
          <w:rFonts w:ascii="Arial" w:hAnsi="Arial" w:cs="Arial"/>
          <w:sz w:val="20"/>
          <w:szCs w:val="20"/>
        </w:rPr>
        <w:t>.</w:t>
      </w:r>
      <w:r w:rsidRPr="00764A74">
        <w:rPr>
          <w:rFonts w:ascii="Arial" w:hAnsi="Arial" w:cs="Arial"/>
          <w:sz w:val="20"/>
          <w:szCs w:val="20"/>
        </w:rPr>
        <w:t xml:space="preserve"> A tárolt adatokhoz hozzáférni kizárólag az arra kijelölt munkatársak, </w:t>
      </w:r>
      <w:r w:rsidRPr="00EB3036">
        <w:rPr>
          <w:rFonts w:ascii="Arial" w:hAnsi="Arial" w:cs="Arial"/>
          <w:sz w:val="20"/>
          <w:szCs w:val="20"/>
        </w:rPr>
        <w:t>valamint az elbírálási eljárásban részt vevők jogosultak.</w:t>
      </w:r>
      <w:r w:rsidRPr="00764A74">
        <w:rPr>
          <w:rFonts w:ascii="Arial" w:hAnsi="Arial" w:cs="Arial"/>
          <w:sz w:val="20"/>
          <w:szCs w:val="20"/>
        </w:rPr>
        <w:t xml:space="preserve"> A Hivatal adatokat harmadik személynek kizárólag abban az esetben ad át, amennyiben </w:t>
      </w:r>
      <w:r>
        <w:rPr>
          <w:rFonts w:ascii="Arial" w:hAnsi="Arial" w:cs="Arial"/>
          <w:sz w:val="20"/>
          <w:szCs w:val="20"/>
        </w:rPr>
        <w:t>azt törvény kötelezően írja elő.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 Hivatal a személyes adatokat a székhelyén található szervereken és irattárban, valamint a Hivatal központi irattárában tárolja.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 Hivatal minden észszerűen elvárható technikai és szervezési intézkedést megtesz annak érdekében, hogy a személyes adatait védjük, többek között a jogosulatlan hozzáférés ellen vagy azok jogosulatlan megváltoztatása ellen.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F422DD" w:rsidRDefault="006359B1" w:rsidP="00F422D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22DD">
        <w:rPr>
          <w:rFonts w:ascii="Arial" w:hAnsi="Arial" w:cs="Arial"/>
          <w:b/>
          <w:sz w:val="20"/>
          <w:szCs w:val="20"/>
        </w:rPr>
        <w:t>Az érintett adatkezeléssel kapcsolatos jogai és jogorvoslati lehetőségei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Default="006359B1" w:rsidP="007C5B68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4A74">
        <w:rPr>
          <w:rFonts w:ascii="Arial" w:hAnsi="Arial" w:cs="Arial"/>
          <w:b/>
          <w:sz w:val="20"/>
          <w:szCs w:val="20"/>
          <w:u w:val="single"/>
        </w:rPr>
        <w:t>Jogok: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Az érintett kérelmezheti a Hivatalnál (az 1. pontban megjelölt elérhetőségeken):</w:t>
      </w:r>
    </w:p>
    <w:p w:rsidR="006359B1" w:rsidRPr="00764A74" w:rsidRDefault="006359B1" w:rsidP="007C5B6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tájékoztatását a személyes adatai kezeléséről,</w:t>
      </w:r>
    </w:p>
    <w:p w:rsidR="006359B1" w:rsidRPr="00764A74" w:rsidRDefault="006359B1" w:rsidP="007C5B6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személyes adatainak helyesbítését,</w:t>
      </w:r>
    </w:p>
    <w:p w:rsidR="006359B1" w:rsidRPr="00764A74" w:rsidRDefault="006359B1" w:rsidP="007C5B6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személyes adatai kezelésének korlátozását (meghatározott esetekben),</w:t>
      </w:r>
    </w:p>
    <w:p w:rsidR="006359B1" w:rsidRPr="00764A74" w:rsidRDefault="006359B1" w:rsidP="007C5B6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személyes adatai törlését (a jogszabályban elrendelt adatkezelések kivételével).</w:t>
      </w:r>
    </w:p>
    <w:p w:rsidR="006359B1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14F87" w:rsidRPr="00530F85" w:rsidRDefault="00114F87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Az érintett kérelmére Adatkezelő</w:t>
      </w:r>
    </w:p>
    <w:p w:rsidR="006359B1" w:rsidRDefault="006359B1" w:rsidP="007C5B6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tájékoztatást ad arra vonatkozóan, hogy személyes adatainak </w:t>
      </w:r>
      <w:r w:rsidRPr="00764A74">
        <w:rPr>
          <w:rFonts w:ascii="Arial" w:hAnsi="Arial" w:cs="Arial"/>
          <w:b/>
          <w:sz w:val="20"/>
          <w:szCs w:val="20"/>
        </w:rPr>
        <w:t>kezelése</w:t>
      </w:r>
      <w:r w:rsidRPr="00764A74">
        <w:rPr>
          <w:rFonts w:ascii="Arial" w:hAnsi="Arial" w:cs="Arial"/>
          <w:sz w:val="20"/>
          <w:szCs w:val="20"/>
        </w:rPr>
        <w:t xml:space="preserve"> folyamatban van-e, amennyiben igen, a tájékoztatásnak az alábbiakra is ki kell terjednie: az adatkezelés célja, az adatkezeléssel érintett személyes adatok kategóriái, adattovábbítás esetén: a címzettek megnevezése, az adatkezelés időtartama, érintett jogai, jogorvoslathoz való jogai, amennyiben az adatok nem az érintettől származnak az adatok forrásának megjelölése. </w:t>
      </w:r>
    </w:p>
    <w:p w:rsidR="006359B1" w:rsidRPr="00F422DD" w:rsidRDefault="006359B1" w:rsidP="00F422DD">
      <w:pPr>
        <w:pStyle w:val="Listaszerbekezds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22DD">
        <w:rPr>
          <w:rFonts w:ascii="Arial" w:hAnsi="Arial" w:cs="Arial"/>
          <w:sz w:val="20"/>
          <w:szCs w:val="20"/>
        </w:rPr>
        <w:t>A kérelem benyújtásától számított legrövidebb idő alatt, legfeljebb azonban a kérelem beérkezésétől számított 1 hónapon belül írásban, közérthető formában adja meg a tájékoztatást. E tájékoztatás díjmentes. Amennyiben az Adatkezelő bizonyítani tudja, hogy az érintett kérelme megalapozatlan vagy túlzó, az Adatkezelő költségtérítést számíthat fel vagy elutasítja a kérelmet.</w:t>
      </w:r>
    </w:p>
    <w:p w:rsidR="006359B1" w:rsidRDefault="006359B1" w:rsidP="007C5B6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indokolatlan késedelem nélkül </w:t>
      </w:r>
      <w:r w:rsidRPr="00764A74">
        <w:rPr>
          <w:rFonts w:ascii="Arial" w:hAnsi="Arial" w:cs="Arial"/>
          <w:b/>
          <w:sz w:val="20"/>
          <w:szCs w:val="20"/>
        </w:rPr>
        <w:t>helyesbíti</w:t>
      </w:r>
      <w:r w:rsidRPr="00764A74">
        <w:rPr>
          <w:rFonts w:ascii="Arial" w:hAnsi="Arial" w:cs="Arial"/>
          <w:sz w:val="20"/>
          <w:szCs w:val="20"/>
        </w:rPr>
        <w:t xml:space="preserve"> az érintettre vonatkozó pontatlan személyes adatokat, illetve a hiányos személyes adatokat kiegészítő nyilatkozat alapján kiegészíti.</w:t>
      </w:r>
    </w:p>
    <w:p w:rsidR="006359B1" w:rsidRDefault="006359B1" w:rsidP="007C5B6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korlátozza</w:t>
      </w:r>
      <w:r w:rsidRPr="00764A74">
        <w:rPr>
          <w:rFonts w:ascii="Arial" w:hAnsi="Arial" w:cs="Arial"/>
          <w:sz w:val="20"/>
          <w:szCs w:val="20"/>
        </w:rPr>
        <w:t xml:space="preserve"> az adatkezelést, ha az érintett vitatja a személyes adatok pontosságát, vagy ha az adatkezelés jogellenes és az érintett ellenzi az adatok törlését, illetve, ha az adatkezelés céljából már nincs szükség a személyes adatok kezelésére, de az érintett jogi igényének érvényesítéséhez szükséges. 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</w:t>
      </w:r>
    </w:p>
    <w:p w:rsidR="006359B1" w:rsidRPr="00764A74" w:rsidRDefault="006359B1" w:rsidP="007C5B68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 személyes adatot </w:t>
      </w:r>
      <w:r w:rsidRPr="00764A74">
        <w:rPr>
          <w:rFonts w:ascii="Arial" w:hAnsi="Arial" w:cs="Arial"/>
          <w:b/>
          <w:sz w:val="20"/>
          <w:szCs w:val="20"/>
        </w:rPr>
        <w:t>törli</w:t>
      </w:r>
      <w:r w:rsidRPr="00764A74">
        <w:rPr>
          <w:rFonts w:ascii="Arial" w:hAnsi="Arial" w:cs="Arial"/>
          <w:sz w:val="20"/>
          <w:szCs w:val="20"/>
        </w:rPr>
        <w:t>, ha kezelése jogellenes, ha az adatkezelés célja megszűnt</w:t>
      </w:r>
      <w:r>
        <w:rPr>
          <w:rFonts w:ascii="Arial" w:hAnsi="Arial" w:cs="Arial"/>
          <w:sz w:val="20"/>
          <w:szCs w:val="20"/>
        </w:rPr>
        <w:t>,</w:t>
      </w:r>
      <w:r w:rsidRPr="00764A74">
        <w:rPr>
          <w:rFonts w:ascii="Arial" w:hAnsi="Arial" w:cs="Arial"/>
          <w:sz w:val="20"/>
          <w:szCs w:val="20"/>
        </w:rPr>
        <w:t xml:space="preserve"> ha a személyes adatokat az adatkezelőre vonatkozó jogi kötelezettség teljesítése érdekében törölni kell</w:t>
      </w:r>
      <w:r w:rsidR="00F422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64A74">
        <w:rPr>
          <w:rFonts w:ascii="Arial" w:hAnsi="Arial" w:cs="Arial"/>
          <w:sz w:val="20"/>
          <w:szCs w:val="20"/>
        </w:rPr>
        <w:t>A törlési kérelmet a Hivatal abban az esetben utasítja el, ha az irattározásra vonatkozó jogszabályban foglalt határidő nem telt el.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Az érintett személyes adatok törlésére, korlátozására, helyesbítésére vonatkozó kérésére Adatkezelő indokolatlan késedelem nélkül, de a kérelem beérkezésétől számított egy hónapon belül tájékoztatja érintettet a kérelme nyomán hozott intézkedésekről. Amennyiben Adatkezelő nem tesz intézkedéseket az érintett kérelme nyomán, arról legkésőbb a kérelem beérkezését követő 1 hónapon belül tájékoztatja az érintettet az intézkedés elmaradásának okairól, valamint arról, hogy az érintett panaszt nyújthat be a felügyeleti hatóságnál, és élhet bírósági jogorvoslati jogával.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Adatkezelő a helyesbítésről, az adatkezelés korlátozásáról és a törlésről az érintettet, továbbá mindazokat értesíti, akivel, illetve amellyel korábban a személyes adatot közölte, kivéve, ha ez lehetetlennek bizonyul vagy aránytalanul nagy erőfeszítést igényel. Az érintettet kérésére Adatkezelő a címzettekről tájékoztatja.</w:t>
      </w:r>
    </w:p>
    <w:p w:rsidR="00114F87" w:rsidRDefault="00114F8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6359B1" w:rsidRDefault="006359B1" w:rsidP="007C5B68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4A74">
        <w:rPr>
          <w:rFonts w:ascii="Arial" w:hAnsi="Arial" w:cs="Arial"/>
          <w:b/>
          <w:sz w:val="20"/>
          <w:szCs w:val="20"/>
          <w:u w:val="single"/>
        </w:rPr>
        <w:t>Jogorvoslati lehetőségek: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Amennyiben az adatkezeléssel kapcsolatban panaszt kíván tenni, célszerű azt elsőként az adatvédelmi tisztviselő 2. pontban megadott elérhetőségére megküldeni, melyet – annak beérkezését követően – haladéktalanul, de legkésőbb 1 hónapon belül megvizsgál, és a panaszost a vizsgálat eredményéről tájékoztatja.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764A74" w:rsidRDefault="006359B1" w:rsidP="007C5B6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Jogellenes adatkezelés esetén:</w:t>
      </w:r>
    </w:p>
    <w:p w:rsidR="006359B1" w:rsidRPr="00764A74" w:rsidRDefault="006359B1" w:rsidP="007C5B68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panaszt nyújthat be</w:t>
      </w:r>
      <w:r w:rsidRPr="00764A74">
        <w:rPr>
          <w:rFonts w:ascii="Arial" w:hAnsi="Arial" w:cs="Arial"/>
          <w:sz w:val="20"/>
          <w:szCs w:val="20"/>
        </w:rPr>
        <w:t xml:space="preserve"> a </w:t>
      </w:r>
      <w:r w:rsidRPr="00764A74">
        <w:rPr>
          <w:rFonts w:ascii="Arial" w:hAnsi="Arial" w:cs="Arial"/>
          <w:i/>
          <w:sz w:val="20"/>
          <w:szCs w:val="20"/>
        </w:rPr>
        <w:t>Nemzeti Adatvédelmi és Információszabadság Hatósághoz</w:t>
      </w:r>
      <w:r w:rsidRPr="00764A74">
        <w:rPr>
          <w:rFonts w:ascii="Arial" w:hAnsi="Arial" w:cs="Arial"/>
          <w:sz w:val="20"/>
          <w:szCs w:val="20"/>
        </w:rPr>
        <w:t xml:space="preserve">, ha véleménye szerint a személyes adatok kezelésével kapcsolatban jogsérelem következett be (1125 Budapest, Szilágyi Erzsébet fasor 22/C; +36 1 391-1400; </w:t>
      </w:r>
      <w:hyperlink r:id="rId14" w:history="1">
        <w:r w:rsidRPr="00764A74">
          <w:rPr>
            <w:rStyle w:val="Hiperhivatkozs"/>
            <w:rFonts w:ascii="Arial" w:hAnsi="Arial" w:cs="Arial"/>
            <w:sz w:val="20"/>
            <w:szCs w:val="20"/>
          </w:rPr>
          <w:t>www.naih.hu</w:t>
        </w:r>
      </w:hyperlink>
      <w:r w:rsidRPr="00764A74">
        <w:rPr>
          <w:rFonts w:ascii="Arial" w:hAnsi="Arial" w:cs="Arial"/>
          <w:sz w:val="20"/>
          <w:szCs w:val="20"/>
        </w:rPr>
        <w:t xml:space="preserve">; </w:t>
      </w:r>
      <w:hyperlink r:id="rId15" w:history="1">
        <w:r w:rsidRPr="00764A74">
          <w:rPr>
            <w:rStyle w:val="Hiperhivatkozs"/>
            <w:rFonts w:ascii="Arial" w:hAnsi="Arial" w:cs="Arial"/>
            <w:sz w:val="20"/>
            <w:szCs w:val="20"/>
          </w:rPr>
          <w:t>ugyfelszolgalat@naih.hu</w:t>
        </w:r>
      </w:hyperlink>
      <w:r w:rsidRPr="00764A74">
        <w:rPr>
          <w:rFonts w:ascii="Arial" w:hAnsi="Arial" w:cs="Arial"/>
          <w:sz w:val="20"/>
          <w:szCs w:val="20"/>
        </w:rPr>
        <w:t>),</w:t>
      </w:r>
    </w:p>
    <w:p w:rsidR="006359B1" w:rsidRPr="00764A74" w:rsidRDefault="006359B1" w:rsidP="007C5B68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b/>
          <w:sz w:val="20"/>
          <w:szCs w:val="20"/>
        </w:rPr>
        <w:t>bírósághoz fordulhat</w:t>
      </w:r>
      <w:r w:rsidRPr="00764A74">
        <w:rPr>
          <w:rFonts w:ascii="Arial" w:hAnsi="Arial" w:cs="Arial"/>
          <w:sz w:val="20"/>
          <w:szCs w:val="20"/>
        </w:rPr>
        <w:t>, ha véleménye szerint az Adatkezelő a személyes adatokat nem a Rendelet szabályainak megfelelően kezelte, és ebből kifolyólag az érintett jogai sérültek (A pert a lakóhelye vagy tartózkodási helye szerint illetékes törvényszék előtt meg indítani.),</w:t>
      </w:r>
    </w:p>
    <w:p w:rsidR="006359B1" w:rsidRPr="00764A74" w:rsidRDefault="006359B1" w:rsidP="007C5B68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ha az adatkezelő az adatkezelésre vonatkozó jogszabályok megsértésével kárt okoz, köteles azt megtéríteni (</w:t>
      </w:r>
      <w:r w:rsidRPr="00764A74">
        <w:rPr>
          <w:rFonts w:ascii="Arial" w:hAnsi="Arial" w:cs="Arial"/>
          <w:b/>
          <w:sz w:val="20"/>
          <w:szCs w:val="20"/>
        </w:rPr>
        <w:t>kártérítéshez való jog</w:t>
      </w:r>
      <w:r w:rsidRPr="00764A74">
        <w:rPr>
          <w:rFonts w:ascii="Arial" w:hAnsi="Arial" w:cs="Arial"/>
          <w:sz w:val="20"/>
          <w:szCs w:val="20"/>
        </w:rPr>
        <w:t>),</w:t>
      </w:r>
    </w:p>
    <w:p w:rsidR="006359B1" w:rsidRPr="00764A74" w:rsidRDefault="006359B1" w:rsidP="007C5B68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 xml:space="preserve">amennyiben az érintett személyiségi joga is sérül, </w:t>
      </w:r>
      <w:r w:rsidRPr="00764A74">
        <w:rPr>
          <w:rFonts w:ascii="Arial" w:hAnsi="Arial" w:cs="Arial"/>
          <w:b/>
          <w:sz w:val="20"/>
          <w:szCs w:val="20"/>
        </w:rPr>
        <w:t>sérelemdíjra jogosult</w:t>
      </w:r>
      <w:r w:rsidRPr="00764A74">
        <w:rPr>
          <w:rFonts w:ascii="Arial" w:hAnsi="Arial" w:cs="Arial"/>
          <w:sz w:val="20"/>
          <w:szCs w:val="20"/>
        </w:rPr>
        <w:t>.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359B1" w:rsidRPr="00F422DD" w:rsidRDefault="006359B1" w:rsidP="00F422D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22DD">
        <w:rPr>
          <w:rFonts w:ascii="Arial" w:hAnsi="Arial" w:cs="Arial"/>
          <w:b/>
          <w:sz w:val="20"/>
          <w:szCs w:val="20"/>
        </w:rPr>
        <w:t>Egyéb információk</w:t>
      </w:r>
    </w:p>
    <w:p w:rsidR="006359B1" w:rsidRPr="00530F85" w:rsidRDefault="006359B1" w:rsidP="007C5B68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359B1" w:rsidRPr="00530F85" w:rsidRDefault="006359B1" w:rsidP="00530F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4A74">
        <w:rPr>
          <w:rFonts w:ascii="Arial" w:hAnsi="Arial" w:cs="Arial"/>
          <w:sz w:val="20"/>
          <w:szCs w:val="20"/>
        </w:rPr>
        <w:t>Jelen tájékoztatóban nem szabályozott kérdésekben a Rendelet szabályai az irányadóak.</w:t>
      </w:r>
    </w:p>
    <w:sectPr w:rsidR="006359B1" w:rsidRPr="00530F85" w:rsidSect="00A2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E13" w:rsidRDefault="00555E13" w:rsidP="006359B1">
      <w:pPr>
        <w:spacing w:after="0" w:line="240" w:lineRule="auto"/>
      </w:pPr>
      <w:r>
        <w:separator/>
      </w:r>
    </w:p>
  </w:endnote>
  <w:endnote w:type="continuationSeparator" w:id="0">
    <w:p w:rsidR="00555E13" w:rsidRDefault="00555E13" w:rsidP="0063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E13" w:rsidRDefault="00555E13" w:rsidP="006359B1">
      <w:pPr>
        <w:spacing w:after="0" w:line="240" w:lineRule="auto"/>
      </w:pPr>
      <w:r>
        <w:separator/>
      </w:r>
    </w:p>
  </w:footnote>
  <w:footnote w:type="continuationSeparator" w:id="0">
    <w:p w:rsidR="00555E13" w:rsidRDefault="00555E13" w:rsidP="0063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4F7"/>
    <w:multiLevelType w:val="hybridMultilevel"/>
    <w:tmpl w:val="276805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8A2"/>
    <w:multiLevelType w:val="hybridMultilevel"/>
    <w:tmpl w:val="FAA08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1056"/>
    <w:multiLevelType w:val="hybridMultilevel"/>
    <w:tmpl w:val="950693A8"/>
    <w:lvl w:ilvl="0" w:tplc="2D543AE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B1554"/>
    <w:multiLevelType w:val="hybridMultilevel"/>
    <w:tmpl w:val="E5708A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93C67"/>
    <w:multiLevelType w:val="hybridMultilevel"/>
    <w:tmpl w:val="8EE46082"/>
    <w:lvl w:ilvl="0" w:tplc="B652E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85C68"/>
    <w:multiLevelType w:val="hybridMultilevel"/>
    <w:tmpl w:val="14264FC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161E9C"/>
    <w:multiLevelType w:val="hybridMultilevel"/>
    <w:tmpl w:val="21A07404"/>
    <w:lvl w:ilvl="0" w:tplc="209C7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553F3"/>
    <w:multiLevelType w:val="hybridMultilevel"/>
    <w:tmpl w:val="6EE24F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D420A"/>
    <w:multiLevelType w:val="hybridMultilevel"/>
    <w:tmpl w:val="1BC00BC0"/>
    <w:lvl w:ilvl="0" w:tplc="3C7A90E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B1"/>
    <w:rsid w:val="000012D2"/>
    <w:rsid w:val="00002A92"/>
    <w:rsid w:val="00012ADF"/>
    <w:rsid w:val="00012D55"/>
    <w:rsid w:val="00035AFA"/>
    <w:rsid w:val="000412DE"/>
    <w:rsid w:val="0005343E"/>
    <w:rsid w:val="00053AE4"/>
    <w:rsid w:val="000618D5"/>
    <w:rsid w:val="00067054"/>
    <w:rsid w:val="0007113E"/>
    <w:rsid w:val="0007583F"/>
    <w:rsid w:val="000E7AEF"/>
    <w:rsid w:val="001018E6"/>
    <w:rsid w:val="00112739"/>
    <w:rsid w:val="00114F87"/>
    <w:rsid w:val="0016014E"/>
    <w:rsid w:val="00173FB2"/>
    <w:rsid w:val="001810E9"/>
    <w:rsid w:val="0019129F"/>
    <w:rsid w:val="0019586D"/>
    <w:rsid w:val="001A3079"/>
    <w:rsid w:val="001A33BE"/>
    <w:rsid w:val="001B6159"/>
    <w:rsid w:val="001E4EC2"/>
    <w:rsid w:val="001F1448"/>
    <w:rsid w:val="00200AE3"/>
    <w:rsid w:val="0021226D"/>
    <w:rsid w:val="00232E4E"/>
    <w:rsid w:val="0023389F"/>
    <w:rsid w:val="002816C7"/>
    <w:rsid w:val="002A4B09"/>
    <w:rsid w:val="002C41C7"/>
    <w:rsid w:val="00303CE8"/>
    <w:rsid w:val="00306A9B"/>
    <w:rsid w:val="00352157"/>
    <w:rsid w:val="00374A1F"/>
    <w:rsid w:val="003A161B"/>
    <w:rsid w:val="003C7448"/>
    <w:rsid w:val="003D612E"/>
    <w:rsid w:val="003E6795"/>
    <w:rsid w:val="003F1462"/>
    <w:rsid w:val="003F1FD0"/>
    <w:rsid w:val="003F4145"/>
    <w:rsid w:val="003F7444"/>
    <w:rsid w:val="00405FA6"/>
    <w:rsid w:val="00410A4B"/>
    <w:rsid w:val="00423D6A"/>
    <w:rsid w:val="004254E5"/>
    <w:rsid w:val="00425A2A"/>
    <w:rsid w:val="0042606A"/>
    <w:rsid w:val="00452807"/>
    <w:rsid w:val="00453B96"/>
    <w:rsid w:val="004616EF"/>
    <w:rsid w:val="004819B4"/>
    <w:rsid w:val="0048223A"/>
    <w:rsid w:val="0049272B"/>
    <w:rsid w:val="004C547D"/>
    <w:rsid w:val="004C6010"/>
    <w:rsid w:val="004E04AE"/>
    <w:rsid w:val="004F0660"/>
    <w:rsid w:val="004F327A"/>
    <w:rsid w:val="004F44D2"/>
    <w:rsid w:val="004F517D"/>
    <w:rsid w:val="00507B20"/>
    <w:rsid w:val="005151FF"/>
    <w:rsid w:val="00515FA7"/>
    <w:rsid w:val="005308C8"/>
    <w:rsid w:val="00530F85"/>
    <w:rsid w:val="005352EE"/>
    <w:rsid w:val="00542130"/>
    <w:rsid w:val="00543D1F"/>
    <w:rsid w:val="00555E13"/>
    <w:rsid w:val="00562D4D"/>
    <w:rsid w:val="0057364E"/>
    <w:rsid w:val="00577A24"/>
    <w:rsid w:val="00580668"/>
    <w:rsid w:val="005C44FC"/>
    <w:rsid w:val="005D524D"/>
    <w:rsid w:val="005D6DA8"/>
    <w:rsid w:val="00610040"/>
    <w:rsid w:val="00611771"/>
    <w:rsid w:val="0062216D"/>
    <w:rsid w:val="006257AB"/>
    <w:rsid w:val="0063046C"/>
    <w:rsid w:val="00630E35"/>
    <w:rsid w:val="00631D8D"/>
    <w:rsid w:val="006359B1"/>
    <w:rsid w:val="006862AF"/>
    <w:rsid w:val="00687472"/>
    <w:rsid w:val="00694930"/>
    <w:rsid w:val="006A3D49"/>
    <w:rsid w:val="006D25C2"/>
    <w:rsid w:val="006E01A7"/>
    <w:rsid w:val="00712AC5"/>
    <w:rsid w:val="007454DB"/>
    <w:rsid w:val="00755228"/>
    <w:rsid w:val="0075687A"/>
    <w:rsid w:val="00771789"/>
    <w:rsid w:val="00776791"/>
    <w:rsid w:val="0078730E"/>
    <w:rsid w:val="007A206B"/>
    <w:rsid w:val="007B00A8"/>
    <w:rsid w:val="007B47F2"/>
    <w:rsid w:val="007C1942"/>
    <w:rsid w:val="007C24C6"/>
    <w:rsid w:val="007C5B68"/>
    <w:rsid w:val="007C5C30"/>
    <w:rsid w:val="007E067A"/>
    <w:rsid w:val="007E35A7"/>
    <w:rsid w:val="00805E91"/>
    <w:rsid w:val="00840E04"/>
    <w:rsid w:val="008471BC"/>
    <w:rsid w:val="00850939"/>
    <w:rsid w:val="008537F8"/>
    <w:rsid w:val="00866817"/>
    <w:rsid w:val="00866B99"/>
    <w:rsid w:val="008945DC"/>
    <w:rsid w:val="008B5CF1"/>
    <w:rsid w:val="008C086A"/>
    <w:rsid w:val="008D069C"/>
    <w:rsid w:val="00914F88"/>
    <w:rsid w:val="00932334"/>
    <w:rsid w:val="00935104"/>
    <w:rsid w:val="00936521"/>
    <w:rsid w:val="0095506F"/>
    <w:rsid w:val="00962C95"/>
    <w:rsid w:val="00973012"/>
    <w:rsid w:val="00973B6D"/>
    <w:rsid w:val="009D54D7"/>
    <w:rsid w:val="009E4728"/>
    <w:rsid w:val="009E6883"/>
    <w:rsid w:val="00A0426E"/>
    <w:rsid w:val="00A27178"/>
    <w:rsid w:val="00A33DC1"/>
    <w:rsid w:val="00A51866"/>
    <w:rsid w:val="00A62AA7"/>
    <w:rsid w:val="00A666EE"/>
    <w:rsid w:val="00A82966"/>
    <w:rsid w:val="00A8297C"/>
    <w:rsid w:val="00AB5500"/>
    <w:rsid w:val="00AB756F"/>
    <w:rsid w:val="00AC034C"/>
    <w:rsid w:val="00AF413E"/>
    <w:rsid w:val="00AF7059"/>
    <w:rsid w:val="00B063EE"/>
    <w:rsid w:val="00B334EA"/>
    <w:rsid w:val="00B35407"/>
    <w:rsid w:val="00B364F3"/>
    <w:rsid w:val="00B408A7"/>
    <w:rsid w:val="00B52D10"/>
    <w:rsid w:val="00B6482D"/>
    <w:rsid w:val="00B72B85"/>
    <w:rsid w:val="00B73665"/>
    <w:rsid w:val="00B774BF"/>
    <w:rsid w:val="00B8100E"/>
    <w:rsid w:val="00B84BF3"/>
    <w:rsid w:val="00BB25FF"/>
    <w:rsid w:val="00BB3EBF"/>
    <w:rsid w:val="00BC2ED0"/>
    <w:rsid w:val="00BC4383"/>
    <w:rsid w:val="00BC65C8"/>
    <w:rsid w:val="00BC6DB7"/>
    <w:rsid w:val="00BD2C91"/>
    <w:rsid w:val="00BD4F93"/>
    <w:rsid w:val="00BF449F"/>
    <w:rsid w:val="00C1318C"/>
    <w:rsid w:val="00C322A1"/>
    <w:rsid w:val="00C65357"/>
    <w:rsid w:val="00C76B7D"/>
    <w:rsid w:val="00C85414"/>
    <w:rsid w:val="00C86207"/>
    <w:rsid w:val="00C97033"/>
    <w:rsid w:val="00CC3073"/>
    <w:rsid w:val="00CE3305"/>
    <w:rsid w:val="00CF01B5"/>
    <w:rsid w:val="00CF2923"/>
    <w:rsid w:val="00CF381E"/>
    <w:rsid w:val="00D031BE"/>
    <w:rsid w:val="00D11D13"/>
    <w:rsid w:val="00D4772F"/>
    <w:rsid w:val="00D53C83"/>
    <w:rsid w:val="00D66C24"/>
    <w:rsid w:val="00D737E9"/>
    <w:rsid w:val="00D74C6C"/>
    <w:rsid w:val="00D86D30"/>
    <w:rsid w:val="00DA299F"/>
    <w:rsid w:val="00DC51C2"/>
    <w:rsid w:val="00DD41F8"/>
    <w:rsid w:val="00DF7372"/>
    <w:rsid w:val="00E236BC"/>
    <w:rsid w:val="00E2413F"/>
    <w:rsid w:val="00E30329"/>
    <w:rsid w:val="00E50A91"/>
    <w:rsid w:val="00E625AC"/>
    <w:rsid w:val="00E67E34"/>
    <w:rsid w:val="00E74382"/>
    <w:rsid w:val="00EA75EF"/>
    <w:rsid w:val="00EB3805"/>
    <w:rsid w:val="00EC32C6"/>
    <w:rsid w:val="00F045CE"/>
    <w:rsid w:val="00F306DC"/>
    <w:rsid w:val="00F422DD"/>
    <w:rsid w:val="00F43D3C"/>
    <w:rsid w:val="00F617CD"/>
    <w:rsid w:val="00F64E3B"/>
    <w:rsid w:val="00F66E87"/>
    <w:rsid w:val="00F87B29"/>
    <w:rsid w:val="00F87FCD"/>
    <w:rsid w:val="00F97278"/>
    <w:rsid w:val="00FD43EA"/>
    <w:rsid w:val="00FE4FF6"/>
    <w:rsid w:val="00FE5D2E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579F"/>
  <w15:chartTrackingRefBased/>
  <w15:docId w15:val="{6EC0033F-8EA1-4827-BDB3-70338D6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59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59B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59B1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359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59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59B1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59B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9B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9B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9B1"/>
    <w:rPr>
      <w:vertAlign w:val="superscript"/>
    </w:rPr>
  </w:style>
  <w:style w:type="table" w:styleId="Rcsostblzat">
    <w:name w:val="Table Grid"/>
    <w:basedOn w:val="Normltblzat"/>
    <w:uiPriority w:val="59"/>
    <w:rsid w:val="00E3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mitisztviselo@budapest.hu" TargetMode="External"/><Relationship Id="rId13" Type="http://schemas.openxmlformats.org/officeDocument/2006/relationships/hyperlink" Target="http://www.budapes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apest.hu" TargetMode="External"/><Relationship Id="rId12" Type="http://schemas.openxmlformats.org/officeDocument/2006/relationships/hyperlink" Target="http://www.budapest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dapest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gyfelszolgalat@naih.hu" TargetMode="External"/><Relationship Id="rId10" Type="http://schemas.openxmlformats.org/officeDocument/2006/relationships/hyperlink" Target="http://www.budapes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apest.hu" TargetMode="Externa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1614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Brigitta</dc:creator>
  <cp:keywords/>
  <dc:description/>
  <cp:lastModifiedBy>Szőke Brigitta</cp:lastModifiedBy>
  <cp:revision>15</cp:revision>
  <dcterms:created xsi:type="dcterms:W3CDTF">2019-01-15T15:11:00Z</dcterms:created>
  <dcterms:modified xsi:type="dcterms:W3CDTF">2019-01-16T10:29:00Z</dcterms:modified>
</cp:coreProperties>
</file>